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3A2527">
        <w:rPr>
          <w:rFonts w:ascii="Times New Roman" w:hAnsi="Times New Roman" w:cs="Times New Roman"/>
          <w:b/>
          <w:sz w:val="22"/>
          <w:szCs w:val="22"/>
        </w:rPr>
        <w:t>93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3A252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3A2527">
              <w:rPr>
                <w:bCs/>
                <w:sz w:val="22"/>
                <w:szCs w:val="22"/>
              </w:rPr>
              <w:t>радиостанций и комплектующие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3A25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3A2527">
              <w:rPr>
                <w:bCs/>
                <w:sz w:val="22"/>
                <w:szCs w:val="22"/>
              </w:rPr>
              <w:t>радиостанций и комплектующих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106F1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106F10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106F10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106F10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B436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3B133D">
              <w:rPr>
                <w:sz w:val="22"/>
                <w:szCs w:val="22"/>
              </w:rPr>
              <w:t>С «2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B436BF">
              <w:rPr>
                <w:sz w:val="22"/>
                <w:szCs w:val="22"/>
              </w:rPr>
              <w:t>9</w:t>
            </w:r>
            <w:r w:rsidR="003B133D">
              <w:rPr>
                <w:sz w:val="22"/>
                <w:szCs w:val="22"/>
              </w:rPr>
              <w:t>»января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106F10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AA" w:rsidRDefault="003339AA" w:rsidP="00A07D80">
      <w:r>
        <w:separator/>
      </w:r>
    </w:p>
  </w:endnote>
  <w:endnote w:type="continuationSeparator" w:id="0">
    <w:p w:rsidR="003339AA" w:rsidRDefault="003339A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AA" w:rsidRDefault="003339AA" w:rsidP="00A07D80">
      <w:r>
        <w:separator/>
      </w:r>
    </w:p>
  </w:footnote>
  <w:footnote w:type="continuationSeparator" w:id="0">
    <w:p w:rsidR="003339AA" w:rsidRDefault="003339A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7E48"/>
    <w:rsid w:val="00106F10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C0BE1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0F02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14</cp:revision>
  <cp:lastPrinted>2014-12-23T03:15:00Z</cp:lastPrinted>
  <dcterms:created xsi:type="dcterms:W3CDTF">2014-12-17T09:37:00Z</dcterms:created>
  <dcterms:modified xsi:type="dcterms:W3CDTF">2015-02-20T08:31:00Z</dcterms:modified>
</cp:coreProperties>
</file>